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3AD6E7C2" w14:textId="77777777" w:rsidR="005528FA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11E1F" w:rsidRPr="00111E1F">
        <w:rPr>
          <w:rFonts w:asciiTheme="minorHAnsi" w:hAnsiTheme="minorHAnsi" w:cstheme="minorHAnsi"/>
          <w:b/>
          <w:bCs/>
          <w:sz w:val="24"/>
          <w:szCs w:val="24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 (sněmovní</w:t>
      </w:r>
    </w:p>
    <w:p w14:paraId="6C1EB35A" w14:textId="6E868CDD" w:rsidR="00D442C1" w:rsidRDefault="00111E1F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1E1F">
        <w:rPr>
          <w:rFonts w:asciiTheme="minorHAnsi" w:hAnsiTheme="minorHAnsi" w:cstheme="minorHAnsi"/>
          <w:b/>
          <w:bCs/>
          <w:sz w:val="24"/>
          <w:szCs w:val="24"/>
        </w:rPr>
        <w:t>tisk č. 376)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545B4B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327666" w14:textId="77777777" w:rsidR="005528FA" w:rsidRPr="001C4763" w:rsidRDefault="005528FA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8EE8A" w14:textId="77777777" w:rsidR="009D53D8" w:rsidRPr="0068232F" w:rsidRDefault="00DD03DC" w:rsidP="002A05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8232F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</w:p>
    <w:p w14:paraId="241C0C0F" w14:textId="77777777" w:rsidR="009D53D8" w:rsidRPr="0068232F" w:rsidRDefault="009D53D8" w:rsidP="002A05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C40ED22" w14:textId="6FBB288F" w:rsidR="001C4763" w:rsidRPr="0068232F" w:rsidRDefault="00DD03DC" w:rsidP="002A056A">
      <w:pPr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8232F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(KZPS ČR) uplatňuje </w:t>
      </w:r>
      <w:r w:rsidR="005528FA" w:rsidRPr="0068232F">
        <w:rPr>
          <w:rFonts w:asciiTheme="minorHAnsi" w:hAnsiTheme="minorHAnsi" w:cstheme="minorHAnsi"/>
          <w:b/>
          <w:bCs/>
          <w:sz w:val="24"/>
          <w:szCs w:val="24"/>
        </w:rPr>
        <w:t>souhlasné stanovisko</w:t>
      </w:r>
      <w:r w:rsidR="00F67A88" w:rsidRPr="0068232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C4763" w:rsidRPr="0068232F">
        <w:rPr>
          <w:rFonts w:asciiTheme="minorHAnsi" w:hAnsiTheme="minorHAnsi" w:cstheme="minorHAnsi"/>
          <w:sz w:val="24"/>
          <w:szCs w:val="24"/>
          <w:lang w:eastAsia="en-US"/>
        </w:rPr>
        <w:t xml:space="preserve"> neboť bez </w:t>
      </w:r>
      <w:r w:rsidR="00C403EE" w:rsidRPr="0068232F">
        <w:rPr>
          <w:rFonts w:asciiTheme="minorHAnsi" w:hAnsiTheme="minorHAnsi" w:cstheme="minorHAnsi"/>
          <w:sz w:val="24"/>
          <w:szCs w:val="24"/>
          <w:lang w:eastAsia="en-US"/>
        </w:rPr>
        <w:t xml:space="preserve">uvedeného návrhu novely </w:t>
      </w:r>
      <w:r w:rsidR="0068232F" w:rsidRPr="0068232F">
        <w:rPr>
          <w:rFonts w:asciiTheme="minorHAnsi" w:hAnsiTheme="minorHAnsi" w:cstheme="minorHAnsi"/>
          <w:sz w:val="24"/>
          <w:szCs w:val="24"/>
        </w:rPr>
        <w:t xml:space="preserve">zákona č. 104/2000 Sb., </w:t>
      </w:r>
      <w:r w:rsidR="001C4763" w:rsidRPr="0068232F">
        <w:rPr>
          <w:rFonts w:asciiTheme="minorHAnsi" w:hAnsiTheme="minorHAnsi" w:cstheme="minorHAnsi"/>
          <w:sz w:val="24"/>
          <w:szCs w:val="24"/>
          <w:lang w:eastAsia="en-US"/>
        </w:rPr>
        <w:t>by nebyl naplněn rozpočet SFDI na tento a další roky.</w:t>
      </w:r>
    </w:p>
    <w:p w14:paraId="24BA5B47" w14:textId="51D60379" w:rsidR="00DD03DC" w:rsidRPr="0068232F" w:rsidRDefault="00DD03DC" w:rsidP="002A056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975033" w14:textId="77777777" w:rsidR="005528FA" w:rsidRPr="0068232F" w:rsidRDefault="005528FA" w:rsidP="002A056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699ECBF" w14:textId="77777777" w:rsidR="005528FA" w:rsidRDefault="005528F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BD8CE46" w14:textId="77777777" w:rsidR="005528FA" w:rsidRDefault="005528F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0A1C5440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79D39BF3" w:rsidR="009846A5" w:rsidRPr="00161CD9" w:rsidRDefault="008E6D96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Pavel Ševčík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FE6C25" w:rsidRPr="004A43F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FE6C25">
        <w:rPr>
          <w:rFonts w:asciiTheme="minorHAnsi" w:hAnsiTheme="minorHAnsi" w:cstheme="minorHAnsi"/>
          <w:bCs/>
          <w:sz w:val="24"/>
          <w:szCs w:val="24"/>
        </w:rPr>
        <w:tab/>
      </w:r>
      <w:r w:rsidR="00FE6C25">
        <w:rPr>
          <w:rFonts w:asciiTheme="minorHAnsi" w:hAnsiTheme="minorHAnsi" w:cstheme="minorHAnsi"/>
          <w:bCs/>
          <w:sz w:val="24"/>
          <w:szCs w:val="24"/>
        </w:rPr>
        <w:tab/>
      </w:r>
      <w:r w:rsidR="00FE6C25">
        <w:rPr>
          <w:rFonts w:asciiTheme="minorHAnsi" w:hAnsiTheme="minorHAnsi" w:cstheme="minorHAnsi"/>
          <w:bCs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EE5B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605 205 650</w:t>
      </w:r>
    </w:p>
    <w:p w14:paraId="6AA718CE" w14:textId="57B8B18D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EE5BE8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63804609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0BC2FA" w14:textId="77777777" w:rsidR="00EE5BE8" w:rsidRPr="00161CD9" w:rsidRDefault="00EE5BE8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2C391F3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9D53D8">
        <w:rPr>
          <w:rFonts w:asciiTheme="minorHAnsi" w:hAnsiTheme="minorHAnsi" w:cstheme="minorHAnsi"/>
          <w:sz w:val="24"/>
          <w:szCs w:val="24"/>
        </w:rPr>
        <w:t>15</w:t>
      </w:r>
      <w:r w:rsidR="00CF3AB9">
        <w:rPr>
          <w:rFonts w:asciiTheme="minorHAnsi" w:hAnsiTheme="minorHAnsi" w:cstheme="minorHAnsi"/>
          <w:sz w:val="24"/>
          <w:szCs w:val="24"/>
        </w:rPr>
        <w:t xml:space="preserve">. </w:t>
      </w:r>
      <w:r w:rsidR="00331167">
        <w:rPr>
          <w:rFonts w:asciiTheme="minorHAnsi" w:hAnsiTheme="minorHAnsi" w:cstheme="minorHAnsi"/>
          <w:sz w:val="24"/>
          <w:szCs w:val="24"/>
        </w:rPr>
        <w:t>února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106DED50" w14:textId="77777777" w:rsidR="009D53D8" w:rsidRDefault="009D53D8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3257" w14:textId="77777777" w:rsidR="00687833" w:rsidRDefault="00687833">
      <w:r>
        <w:separator/>
      </w:r>
    </w:p>
    <w:p w14:paraId="0256DDA5" w14:textId="77777777" w:rsidR="00687833" w:rsidRDefault="00687833"/>
  </w:endnote>
  <w:endnote w:type="continuationSeparator" w:id="0">
    <w:p w14:paraId="5FAD5F24" w14:textId="77777777" w:rsidR="00687833" w:rsidRDefault="00687833">
      <w:r>
        <w:continuationSeparator/>
      </w:r>
    </w:p>
    <w:p w14:paraId="1927C478" w14:textId="77777777" w:rsidR="00687833" w:rsidRDefault="0068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04A1" w14:textId="77777777" w:rsidR="00687833" w:rsidRDefault="00687833">
      <w:r>
        <w:separator/>
      </w:r>
    </w:p>
    <w:p w14:paraId="30FE56A7" w14:textId="77777777" w:rsidR="00687833" w:rsidRDefault="00687833"/>
  </w:footnote>
  <w:footnote w:type="continuationSeparator" w:id="0">
    <w:p w14:paraId="7ACE7B60" w14:textId="77777777" w:rsidR="00687833" w:rsidRDefault="00687833">
      <w:r>
        <w:continuationSeparator/>
      </w:r>
    </w:p>
    <w:p w14:paraId="5E60032A" w14:textId="77777777" w:rsidR="00687833" w:rsidRDefault="00687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1E1F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763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056A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1167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28FA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32F"/>
    <w:rsid w:val="006826E0"/>
    <w:rsid w:val="00682D25"/>
    <w:rsid w:val="0068360D"/>
    <w:rsid w:val="00687833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E6D96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53D8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03EE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E5BE8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67A88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6C2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1310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39</cp:revision>
  <cp:lastPrinted>2016-10-12T10:41:00Z</cp:lastPrinted>
  <dcterms:created xsi:type="dcterms:W3CDTF">2020-07-21T13:09:00Z</dcterms:created>
  <dcterms:modified xsi:type="dcterms:W3CDTF">2023-02-15T15:12:00Z</dcterms:modified>
</cp:coreProperties>
</file>